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D12" w:rsidRDefault="00A82011" w:rsidP="00FF0D12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F0D12" w:rsidRPr="006C2F44">
        <w:rPr>
          <w:rFonts w:ascii="Times New Roman" w:hAnsi="Times New Roman" w:cs="Times New Roman"/>
        </w:rPr>
        <w:t>Приложение</w:t>
      </w:r>
      <w:r w:rsidR="00FF0D12">
        <w:rPr>
          <w:rFonts w:ascii="Times New Roman" w:hAnsi="Times New Roman" w:cs="Times New Roman"/>
        </w:rPr>
        <w:t xml:space="preserve"> к паспорту </w:t>
      </w:r>
    </w:p>
    <w:p w:rsidR="00FF0D12" w:rsidRDefault="00FF0D12" w:rsidP="00FF0D12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муниципальной программы </w:t>
      </w:r>
    </w:p>
    <w:p w:rsidR="00FF0D12" w:rsidRDefault="00FF0D12" w:rsidP="00FF0D12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«Развитие малого и среднего </w:t>
      </w:r>
    </w:p>
    <w:p w:rsidR="00FF0D12" w:rsidRDefault="00FF0D12" w:rsidP="00FF0D12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предпринимательства в Таймырском</w:t>
      </w:r>
    </w:p>
    <w:p w:rsidR="00FF0D12" w:rsidRPr="00EB35A0" w:rsidRDefault="00FF0D12" w:rsidP="00FF0D12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Долгано-Ненецком муниципальном районе»</w:t>
      </w:r>
    </w:p>
    <w:p w:rsidR="00062861" w:rsidRPr="00014A5E" w:rsidRDefault="004D35BD" w:rsidP="00014A5E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62861" w:rsidRPr="006C2F44" w:rsidRDefault="00062861" w:rsidP="00B64C24">
      <w:pPr>
        <w:pStyle w:val="ConsPlusNormal"/>
        <w:widowControl/>
        <w:ind w:left="10065"/>
        <w:outlineLvl w:val="2"/>
        <w:rPr>
          <w:rFonts w:ascii="Times New Roman" w:hAnsi="Times New Roman" w:cs="Times New Roman"/>
          <w:sz w:val="18"/>
          <w:szCs w:val="18"/>
        </w:rPr>
      </w:pPr>
    </w:p>
    <w:p w:rsidR="00B64C24" w:rsidRPr="00A87F2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7F2C">
        <w:rPr>
          <w:rFonts w:ascii="Times New Roman" w:hAnsi="Times New Roman" w:cs="Times New Roman"/>
          <w:sz w:val="24"/>
          <w:szCs w:val="24"/>
        </w:rPr>
        <w:t xml:space="preserve">Перечень целевых показателей и показателей результативности муниципальной программы Таймырского Долгано-Ненецкого муниципального района с расшифровкой плановых значений по годам ее реализации </w:t>
      </w:r>
    </w:p>
    <w:p w:rsidR="00B64C24" w:rsidRPr="006C2F44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134"/>
        <w:gridCol w:w="992"/>
        <w:gridCol w:w="1984"/>
        <w:gridCol w:w="992"/>
        <w:gridCol w:w="992"/>
        <w:gridCol w:w="993"/>
        <w:gridCol w:w="992"/>
        <w:gridCol w:w="992"/>
        <w:gridCol w:w="992"/>
        <w:gridCol w:w="992"/>
        <w:gridCol w:w="993"/>
        <w:gridCol w:w="993"/>
      </w:tblGrid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Вес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89011A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B64C24" w:rsidRPr="003A4BBC" w:rsidTr="00B50A17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Цель: Создание благоприятных условий для развития малого и среднего предпринимательства на территории Таймырского Долгано-Ненецкого муниципального района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1: Увеличение оборота малых и средних предприятий (с учетом </w:t>
            </w: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микропредприятий</w:t>
            </w:r>
            <w:proofErr w:type="spellEnd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), занимающихся обрабатывающим производством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Доклады Территориального органа Федеральной службы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статистики по Красноярскому краю, информация Министерства экономики и регионального развития Красноярского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214,94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224,64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234,03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276,40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313,38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325,29</w:t>
            </w:r>
          </w:p>
        </w:tc>
      </w:tr>
      <w:tr w:rsidR="00887FB8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Целевой показатель 2: 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B8" w:rsidRPr="003A4BBC" w:rsidRDefault="00887FB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16C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B8" w:rsidRDefault="00887FB8" w:rsidP="004849E5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B8" w:rsidRDefault="00887FB8" w:rsidP="004849E5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B8" w:rsidRDefault="00887FB8" w:rsidP="004849E5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3: Количество созданных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C16CDF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47307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4D107B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: 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6E0404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47307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5C6D8C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5C6D8C" w:rsidP="00E02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1: Оказание содействия развитию инвестиционной деятельности субъектов малого и среднего предпринимательства, модернизация промышленного производства и развитие перерабатывающих отраслей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субсидий субъектам малого и среднего предпринимательства на возмещение части затрат, связанных с уплатой лизингодателям первого взноса (аванса) при заключении договора лизинга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A1EED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46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A1EED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AA1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D107B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56F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F56950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D1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F56950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модернизации производства товаров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DC46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0F3ED0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56F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0F3ED0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412565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0D16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0F3ED0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412565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2: Оказание содействия начинающим субъектам малого предпринимательства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Предоставление субсидий вновь созданным субъектам малого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DC46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89736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897368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506053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3: Оказание содействия развитию ремесленного дела, народных художественных промыслов, сельского и экологического туризма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DC46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90E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B123D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40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4: Оказание содействия развитию социального предпринимательства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64A9E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4A9E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</w:t>
            </w:r>
          </w:p>
          <w:p w:rsidR="00B64C24" w:rsidRPr="00081810" w:rsidRDefault="00081810" w:rsidP="00375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1810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FD1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46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3FD1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рабочих мест (включая вновь зарегистрированных индивидуальных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C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9F0C37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3FD1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Отчеты получателей субсидий в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373FD1" w:rsidRPr="003A4BBC" w:rsidRDefault="00373FD1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Del="00231792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D1" w:rsidRPr="003A4BBC" w:rsidRDefault="00373FD1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5: Оказание содействия развитию системы информационно-консультационной и образовательной поддержки субъектов малого и среднего предпринимательства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образовательных услуг субъектам малого и среднего предпринимательства,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094E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Акты сдачи-приемки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оказанных услуг в соответствии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заключенными договорами на оказание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семинаров, «круглых столов» проведенных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E21B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администраций 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г.п. Дудинка, г.п. Диксон, с.п. Хатанга, с.п. Караул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информационно- 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субъектов малого и среднего предпринимательства, получивших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E21B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Отчет о поступивших заявках и проведенной работе по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предоставлению услуг субъектам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малого и среднего предпринимательства в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 с постановлением Администрации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района от 28.05.2009 № 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64C24" w:rsidRPr="003A4BBC" w:rsidTr="00B50A17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849E5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393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Акты сдачи-приемки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оказанных услуг в соответствии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заключенными договорами на оказание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</w:p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849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3C4E34" w:rsidRDefault="003C4E3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C270C" w:rsidRDefault="00BC270C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C270C" w:rsidRDefault="00BC270C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44BC4" w:rsidRDefault="00FA3AD5" w:rsidP="00745F66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45F66" w:rsidRDefault="00E44BC4" w:rsidP="00E44BC4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</w:t>
      </w:r>
      <w:r w:rsidR="00745F66" w:rsidRPr="006C2F44">
        <w:rPr>
          <w:rFonts w:ascii="Times New Roman" w:hAnsi="Times New Roman" w:cs="Times New Roman"/>
        </w:rPr>
        <w:t>Приложение</w:t>
      </w:r>
      <w:r w:rsidR="00745F66">
        <w:rPr>
          <w:rFonts w:ascii="Times New Roman" w:hAnsi="Times New Roman" w:cs="Times New Roman"/>
        </w:rPr>
        <w:t xml:space="preserve"> 1 к</w:t>
      </w:r>
    </w:p>
    <w:p w:rsidR="00745F66" w:rsidRDefault="00745F66" w:rsidP="00745F66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муниципальной программе </w:t>
      </w:r>
    </w:p>
    <w:p w:rsidR="00745F66" w:rsidRDefault="00745F66" w:rsidP="00745F66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«Развитие малого и среднего </w:t>
      </w:r>
    </w:p>
    <w:p w:rsidR="00745F66" w:rsidRDefault="00745F66" w:rsidP="00745F66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предпринимательства в Таймырском</w:t>
      </w:r>
    </w:p>
    <w:p w:rsidR="00FA3AD5" w:rsidRPr="00EB35A0" w:rsidRDefault="00745F66" w:rsidP="00CE518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Долгано-Ненецком муниципальном районе»</w:t>
      </w:r>
      <w:r w:rsidR="00FA3AD5">
        <w:rPr>
          <w:rFonts w:ascii="Times New Roman" w:hAnsi="Times New Roman" w:cs="Times New Roman"/>
        </w:rPr>
        <w:tab/>
      </w:r>
    </w:p>
    <w:p w:rsidR="00B64C24" w:rsidRPr="003A4BBC" w:rsidRDefault="00B64C24" w:rsidP="00B64C24">
      <w:pPr>
        <w:pStyle w:val="ConsPlusNormal"/>
        <w:widowControl/>
        <w:ind w:left="10065"/>
        <w:outlineLvl w:val="2"/>
        <w:rPr>
          <w:rFonts w:ascii="Times New Roman" w:hAnsi="Times New Roman" w:cs="Times New Roman"/>
          <w:sz w:val="20"/>
          <w:szCs w:val="20"/>
        </w:rPr>
      </w:pPr>
    </w:p>
    <w:p w:rsidR="00B64C24" w:rsidRPr="00A87F2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7F2C">
        <w:rPr>
          <w:rFonts w:ascii="Times New Roman" w:hAnsi="Times New Roman" w:cs="Times New Roman"/>
          <w:sz w:val="24"/>
          <w:szCs w:val="24"/>
        </w:rPr>
        <w:t>Информация о распределении планируемых расходов по отдельным мероприятиям муниципальной программы Таймырского Долгано – Ненецкого муниципального района, подпрограмме муниципальной программы Таймырского Долгано – Ненецкого муниципального района</w:t>
      </w: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17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1701"/>
        <w:gridCol w:w="850"/>
        <w:gridCol w:w="992"/>
        <w:gridCol w:w="1418"/>
        <w:gridCol w:w="680"/>
        <w:gridCol w:w="879"/>
        <w:gridCol w:w="851"/>
        <w:gridCol w:w="850"/>
        <w:gridCol w:w="992"/>
        <w:gridCol w:w="850"/>
        <w:gridCol w:w="708"/>
        <w:gridCol w:w="851"/>
        <w:gridCol w:w="1134"/>
      </w:tblGrid>
      <w:tr w:rsidR="00B64C24" w:rsidRPr="003A4BBC" w:rsidTr="00D4406F">
        <w:trPr>
          <w:trHeight w:val="1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Подпрограммы,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Расходы (тыс. руб.), годы</w:t>
            </w:r>
          </w:p>
        </w:tc>
      </w:tr>
      <w:tr w:rsidR="00B64C24" w:rsidRPr="003A4BBC" w:rsidTr="00D4406F">
        <w:trPr>
          <w:trHeight w:val="1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F37DB8" w:rsidRPr="003A4BBC" w:rsidTr="00D4406F">
        <w:trPr>
          <w:trHeight w:val="2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малого и среднего предпринимательства в Таймырском Долгано-Ненецком муниципальном районе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9127,40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3575,48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6139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2087,80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6139DD" w:rsidP="00D27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24023,61</w:t>
            </w:r>
          </w:p>
        </w:tc>
      </w:tr>
      <w:tr w:rsidR="00F37DB8" w:rsidRPr="003A4BBC" w:rsidTr="00D4406F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8" w:rsidRPr="003A4BBC" w:rsidTr="00D4406F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4712,93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5033,20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9746,13</w:t>
            </w:r>
          </w:p>
        </w:tc>
      </w:tr>
      <w:tr w:rsidR="00F37DB8" w:rsidRPr="003A4BBC" w:rsidTr="00D4406F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3088,20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4284,20</w:t>
            </w:r>
          </w:p>
        </w:tc>
      </w:tr>
      <w:tr w:rsidR="00F37DB8" w:rsidRPr="003A4BBC" w:rsidTr="00D4406F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4042,00</w:t>
            </w:r>
          </w:p>
        </w:tc>
      </w:tr>
      <w:tr w:rsidR="00F37DB8" w:rsidRPr="003A4BBC" w:rsidTr="005A5D3B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7DB8" w:rsidRPr="003A4BBC" w:rsidRDefault="00F37DB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A4668C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A4668C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8" w:rsidRPr="003A4BBC" w:rsidRDefault="00F37DB8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37DB8" w:rsidRPr="003A4BBC" w:rsidRDefault="00A4668C" w:rsidP="00A46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5951,28</w:t>
            </w:r>
          </w:p>
        </w:tc>
      </w:tr>
      <w:tr w:rsidR="004A4F70" w:rsidRPr="003A4BBC" w:rsidTr="00673AEE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на возмещение части затрат, связанных с уплатой лизингодателям первого взноса (аванса) при заключении договора лизинга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4868,93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EB110D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  <w:r w:rsidR="004A4F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673A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EB110D">
              <w:rPr>
                <w:rFonts w:ascii="Times New Roman" w:hAnsi="Times New Roman" w:cs="Times New Roman"/>
                <w:sz w:val="20"/>
                <w:szCs w:val="20"/>
              </w:rPr>
              <w:t>38,28</w:t>
            </w:r>
          </w:p>
        </w:tc>
      </w:tr>
      <w:tr w:rsidR="004A4F70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F70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3562,93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7562,93</w:t>
            </w:r>
          </w:p>
        </w:tc>
      </w:tr>
      <w:tr w:rsidR="004A4F70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2896,00</w:t>
            </w:r>
          </w:p>
        </w:tc>
      </w:tr>
      <w:tr w:rsidR="004A4F70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</w:tr>
      <w:tr w:rsidR="004A4F70" w:rsidRPr="003A4BBC" w:rsidTr="00BC401A">
        <w:trPr>
          <w:trHeight w:val="54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A4668C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4A4F7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EB110D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70" w:rsidRPr="003A4BBC" w:rsidRDefault="004A4F7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A4F70" w:rsidRPr="003A4BBC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EB110D">
              <w:rPr>
                <w:rFonts w:ascii="Times New Roman" w:hAnsi="Times New Roman" w:cs="Times New Roman"/>
                <w:sz w:val="20"/>
                <w:szCs w:val="20"/>
              </w:rPr>
              <w:t>62,35</w:t>
            </w:r>
          </w:p>
        </w:tc>
      </w:tr>
      <w:tr w:rsidR="007E28D8" w:rsidRPr="003A4BBC" w:rsidTr="00BC401A">
        <w:trPr>
          <w:trHeight w:val="542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E28D8" w:rsidRPr="003A4BBC" w:rsidRDefault="007E28D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E28D8" w:rsidRPr="003A4BBC" w:rsidRDefault="007E28D8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E28D8" w:rsidRPr="003A4BBC" w:rsidRDefault="007E28D8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0700076070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Default="000003C0" w:rsidP="00BC40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Pr="003A4BBC" w:rsidRDefault="000003C0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D8" w:rsidRPr="003A4BBC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D8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D8" w:rsidRPr="003A4BBC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D8" w:rsidRPr="003A4BBC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E28D8" w:rsidRDefault="000003C0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  <w:bookmarkStart w:id="0" w:name="_GoBack"/>
            <w:bookmarkEnd w:id="0"/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2298,20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9298,95</w:t>
            </w:r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1810,00</w:t>
            </w:r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2646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D428BB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249,4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D428BB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D428BB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D428BB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D428BB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649,47</w:t>
            </w:r>
          </w:p>
        </w:tc>
      </w:tr>
      <w:tr w:rsidR="00264624" w:rsidRPr="003A4BBC" w:rsidTr="005A5D3B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844009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844009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24" w:rsidRPr="003A4BBC" w:rsidRDefault="002646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64624" w:rsidRPr="003A4BBC" w:rsidRDefault="00844009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5251,28</w:t>
            </w:r>
          </w:p>
        </w:tc>
      </w:tr>
      <w:tr w:rsidR="007D1A3A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вновь созданным субъектам малого предприниматель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на возмещение 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823,20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422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422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1546,61</w:t>
            </w:r>
          </w:p>
        </w:tc>
      </w:tr>
      <w:tr w:rsidR="007D1A3A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1A3A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</w:tr>
      <w:tr w:rsidR="007D1A3A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1A3A" w:rsidRPr="003A4BBC" w:rsidRDefault="007D1A3A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</w:tr>
      <w:tr w:rsidR="00140A1B" w:rsidRPr="003A4BBC" w:rsidTr="00DD5A14">
        <w:trPr>
          <w:trHeight w:val="5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140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40A1B" w:rsidRPr="003A4BBC" w:rsidRDefault="00140A1B" w:rsidP="00DD5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40A1B" w:rsidRPr="003A4BBC" w:rsidRDefault="00140A1B" w:rsidP="00DD5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DD5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A1B" w:rsidRPr="003A4BBC" w:rsidRDefault="00140A1B" w:rsidP="00DD5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A1B" w:rsidRPr="00DD5A14" w:rsidRDefault="00DD5A14" w:rsidP="00DD5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A1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A1B" w:rsidRPr="00DD5A14" w:rsidRDefault="00DD5A14" w:rsidP="00DD5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A1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A1B" w:rsidRPr="00DD5A14" w:rsidRDefault="00DD5A14" w:rsidP="00DD5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A1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40A1B" w:rsidRPr="003A4BBC" w:rsidRDefault="00140A1B" w:rsidP="00DD5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623,41</w:t>
            </w:r>
          </w:p>
        </w:tc>
      </w:tr>
      <w:tr w:rsidR="007D0A3D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791,50</w:t>
            </w:r>
          </w:p>
        </w:tc>
      </w:tr>
      <w:tr w:rsidR="007D0A3D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A3D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7D0A3D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7D0A3D" w:rsidRPr="003A4BBC" w:rsidTr="00DC34B2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0A3D" w:rsidRPr="003A4BBC" w:rsidRDefault="007D0A3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7D0A3D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6E4267" w:rsidP="00CE4E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6E4267" w:rsidP="00CE4E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6E4267" w:rsidP="00CE4E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3D" w:rsidRPr="003A4BBC" w:rsidRDefault="006E4267" w:rsidP="00CE4E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D0A3D" w:rsidRPr="003A4BBC" w:rsidRDefault="006E4267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441,50</w:t>
            </w:r>
          </w:p>
        </w:tc>
      </w:tr>
      <w:tr w:rsidR="00083DFF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Отдельное мероприятие </w:t>
            </w:r>
            <w:r w:rsidR="007171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083DFF" w:rsidRDefault="00083DFF" w:rsidP="005A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</w:t>
            </w:r>
          </w:p>
          <w:p w:rsidR="00083DFF" w:rsidRPr="0027455D" w:rsidRDefault="0027455D" w:rsidP="00E76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55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Del="006A2FCA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Del="00E560F2" w:rsidRDefault="00BB5EB5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083DFF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Del="006A2FCA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Del="00E560F2" w:rsidRDefault="00083DF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1DD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070000314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CA548F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Del="006A2FCA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Del="00E560F2" w:rsidRDefault="00AB31D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образовательных услуг субъектам малого и среднего предпринимательства, 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946F07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93,65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946F07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698,27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муниципального заказа и потребительского рынка Администрации Таймырского Долгано-Ненецкого муниципального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0700861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0700008610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6D472A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F31C4A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93,65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F31C4A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503,27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Отдельное мероприятие 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информационно-консультационных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Отдельное мероприятие </w:t>
            </w:r>
            <w:r w:rsidR="00A906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D4406F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D4406F">
        <w:trPr>
          <w:trHeight w:val="19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E01522" w:rsidRPr="003A4BBC" w:rsidRDefault="00E01522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67C23" w:rsidRPr="003A4BBC" w:rsidRDefault="00C67C23" w:rsidP="00C67C2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25F07" w:rsidRPr="003A4BBC" w:rsidRDefault="00C25F07" w:rsidP="00C25F0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0B2B0B" w:rsidRDefault="00747BBE" w:rsidP="000B2B0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B2B0B" w:rsidRPr="006C2F44">
        <w:rPr>
          <w:rFonts w:ascii="Times New Roman" w:hAnsi="Times New Roman" w:cs="Times New Roman"/>
        </w:rPr>
        <w:t>Приложение</w:t>
      </w:r>
      <w:r w:rsidR="000B2B0B">
        <w:rPr>
          <w:rFonts w:ascii="Times New Roman" w:hAnsi="Times New Roman" w:cs="Times New Roman"/>
        </w:rPr>
        <w:t xml:space="preserve"> 2 к</w:t>
      </w:r>
    </w:p>
    <w:p w:rsidR="000B2B0B" w:rsidRDefault="000B2B0B" w:rsidP="000B2B0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муниципальной программе </w:t>
      </w:r>
    </w:p>
    <w:p w:rsidR="000B2B0B" w:rsidRDefault="000B2B0B" w:rsidP="000B2B0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«Развитие малого и среднего </w:t>
      </w:r>
    </w:p>
    <w:p w:rsidR="000B2B0B" w:rsidRDefault="000B2B0B" w:rsidP="000B2B0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предпринимательства в Таймырском</w:t>
      </w:r>
    </w:p>
    <w:p w:rsidR="000B2B0B" w:rsidRPr="00EB35A0" w:rsidRDefault="000B2B0B" w:rsidP="000B2B0B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Долгано-Ненецком муниципальном районе»</w:t>
      </w:r>
    </w:p>
    <w:p w:rsidR="00747BBE" w:rsidRDefault="00747BBE" w:rsidP="00747BBE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747BBE" w:rsidRPr="00EB35A0" w:rsidRDefault="00747BBE" w:rsidP="00C67C23">
      <w:pPr>
        <w:widowControl w:val="0"/>
        <w:tabs>
          <w:tab w:val="left" w:pos="1105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25F07" w:rsidRPr="00F559F1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4C24" w:rsidRPr="00F559F1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9F1">
        <w:rPr>
          <w:rFonts w:ascii="Times New Roman" w:hAnsi="Times New Roman" w:cs="Times New Roman"/>
          <w:sz w:val="24"/>
          <w:szCs w:val="24"/>
        </w:rPr>
        <w:t>Ресурсное обеспечение и прогнозная оценка расходов на реализацию целей муниципальной программы Таймырского Долгано – Ненецкого муниципального района по источникам финансирования</w:t>
      </w: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877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551"/>
        <w:gridCol w:w="1701"/>
        <w:gridCol w:w="1155"/>
        <w:gridCol w:w="1155"/>
        <w:gridCol w:w="1155"/>
        <w:gridCol w:w="1320"/>
        <w:gridCol w:w="1320"/>
        <w:gridCol w:w="1320"/>
        <w:gridCol w:w="1320"/>
        <w:gridCol w:w="1320"/>
      </w:tblGrid>
      <w:tr w:rsidR="00B64C24" w:rsidRPr="003A4BBC" w:rsidTr="00A9638B">
        <w:trPr>
          <w:trHeight w:val="1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руб.), годы</w:t>
            </w:r>
          </w:p>
        </w:tc>
      </w:tr>
      <w:tr w:rsidR="00B64C24" w:rsidRPr="003A4BBC" w:rsidTr="00A9638B">
        <w:trPr>
          <w:trHeight w:val="1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B64C24" w:rsidRPr="003A4BBC" w:rsidTr="00A9638B">
        <w:trPr>
          <w:trHeight w:val="53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малого и среднего предпринимательства в Таймырском Долгано-Ненецком муниципальном районе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6414,93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9127,40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3575,48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207D4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D375EF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2087,80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2E4D06" w:rsidP="003A5E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24023,61</w:t>
            </w:r>
          </w:p>
        </w:tc>
      </w:tr>
      <w:tr w:rsidR="00B64C24" w:rsidRPr="003A4BBC" w:rsidTr="00BA35DF">
        <w:trPr>
          <w:trHeight w:val="29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4712,93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5033,20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9746,13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3088,20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207D4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D375EF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1581,80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D375EF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10235,48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1006,00</w:t>
            </w: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8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4042,00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бюджеты городских и сельских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 на возмещение части затрат, связанных с уплатой лизингодателям первого взноса (аванса) при заключении договора лизинга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4868,93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5807,00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04335F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762,35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04335F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11538,28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3562,93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7562,93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1700,00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78551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78551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3596,00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6069E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62,35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6069E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379,35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производства товаров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2298,20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1549,47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1104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981,80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1104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9298,95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1810,00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1104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881,80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1104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6639,48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249,47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849,47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57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E3ED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AE3ED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1546,61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0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13E6C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A13E6C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1323,41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Отдельное мероприятие 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791,50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641,50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2B79EF" w:rsidRDefault="002B79EF" w:rsidP="0060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79E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D3E7D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бюджеты городских 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9638B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образовательных услуг субъектам малого и среднего предпринимательства, 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D86F01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93,65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D86F01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698,27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D86F01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93,65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D86F01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698,27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семинаров, «круглых столов» для субъектов малого и среднего предпринимательства на тему государственной и муниципальной поддержки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малого и среднего бизнеса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информационно-консультационных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Информирование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A9638B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5A5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64C24" w:rsidRPr="003A4BBC" w:rsidRDefault="00B64C24" w:rsidP="00B64C2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pStyle w:val="ConsPlusNormal"/>
        <w:widowControl/>
        <w:outlineLvl w:val="2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00D2" w:rsidRPr="003A4BBC" w:rsidRDefault="00C700D2">
      <w:pPr>
        <w:rPr>
          <w:rFonts w:ascii="Times New Roman" w:hAnsi="Times New Roman" w:cs="Times New Roman"/>
          <w:sz w:val="20"/>
          <w:szCs w:val="20"/>
        </w:rPr>
      </w:pPr>
    </w:p>
    <w:sectPr w:rsidR="00C700D2" w:rsidRPr="003A4BBC" w:rsidSect="009F4D5B">
      <w:pgSz w:w="16838" w:h="11905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B556EEB"/>
    <w:multiLevelType w:val="hybridMultilevel"/>
    <w:tmpl w:val="4A88A776"/>
    <w:lvl w:ilvl="0" w:tplc="627A6850">
      <w:start w:val="5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5"/>
  </w:num>
  <w:num w:numId="1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59"/>
    <w:rsid w:val="000003C0"/>
    <w:rsid w:val="00014A5E"/>
    <w:rsid w:val="0004335F"/>
    <w:rsid w:val="00062861"/>
    <w:rsid w:val="00081810"/>
    <w:rsid w:val="00083DFF"/>
    <w:rsid w:val="00094E2E"/>
    <w:rsid w:val="000A10A2"/>
    <w:rsid w:val="000B2B0B"/>
    <w:rsid w:val="000B3726"/>
    <w:rsid w:val="000D16EF"/>
    <w:rsid w:val="000F3ED0"/>
    <w:rsid w:val="00134A6E"/>
    <w:rsid w:val="00140A1B"/>
    <w:rsid w:val="001832C3"/>
    <w:rsid w:val="001843BA"/>
    <w:rsid w:val="001B123D"/>
    <w:rsid w:val="001C1AC9"/>
    <w:rsid w:val="002006E3"/>
    <w:rsid w:val="00207D45"/>
    <w:rsid w:val="0021057C"/>
    <w:rsid w:val="002139A7"/>
    <w:rsid w:val="00253D7C"/>
    <w:rsid w:val="00257342"/>
    <w:rsid w:val="00264624"/>
    <w:rsid w:val="0027455D"/>
    <w:rsid w:val="0028257B"/>
    <w:rsid w:val="002B79EF"/>
    <w:rsid w:val="002D027F"/>
    <w:rsid w:val="002E4D06"/>
    <w:rsid w:val="00303A6C"/>
    <w:rsid w:val="00307D64"/>
    <w:rsid w:val="00351E10"/>
    <w:rsid w:val="00364A9E"/>
    <w:rsid w:val="00373FD1"/>
    <w:rsid w:val="0037568E"/>
    <w:rsid w:val="0038557D"/>
    <w:rsid w:val="003905D3"/>
    <w:rsid w:val="00390EC3"/>
    <w:rsid w:val="00393479"/>
    <w:rsid w:val="003941F8"/>
    <w:rsid w:val="003A4BBC"/>
    <w:rsid w:val="003A5E95"/>
    <w:rsid w:val="003A6426"/>
    <w:rsid w:val="003B64EF"/>
    <w:rsid w:val="003C4E34"/>
    <w:rsid w:val="00402AF6"/>
    <w:rsid w:val="00412565"/>
    <w:rsid w:val="00422A69"/>
    <w:rsid w:val="00427F86"/>
    <w:rsid w:val="004305AC"/>
    <w:rsid w:val="00434648"/>
    <w:rsid w:val="004528B8"/>
    <w:rsid w:val="004737FC"/>
    <w:rsid w:val="00476D9B"/>
    <w:rsid w:val="00483B75"/>
    <w:rsid w:val="004849E5"/>
    <w:rsid w:val="00492474"/>
    <w:rsid w:val="004A4F70"/>
    <w:rsid w:val="004D107B"/>
    <w:rsid w:val="004D35BD"/>
    <w:rsid w:val="00503815"/>
    <w:rsid w:val="00506053"/>
    <w:rsid w:val="005100A5"/>
    <w:rsid w:val="00522DB7"/>
    <w:rsid w:val="005A5D3B"/>
    <w:rsid w:val="005C4EE4"/>
    <w:rsid w:val="005C6D8C"/>
    <w:rsid w:val="005F49EA"/>
    <w:rsid w:val="006019E6"/>
    <w:rsid w:val="006069E4"/>
    <w:rsid w:val="006139DD"/>
    <w:rsid w:val="00630DA0"/>
    <w:rsid w:val="00673AEE"/>
    <w:rsid w:val="006D472A"/>
    <w:rsid w:val="006E0404"/>
    <w:rsid w:val="006E4267"/>
    <w:rsid w:val="0071716D"/>
    <w:rsid w:val="00745F66"/>
    <w:rsid w:val="00747BBE"/>
    <w:rsid w:val="00756F71"/>
    <w:rsid w:val="00760AFE"/>
    <w:rsid w:val="007717FA"/>
    <w:rsid w:val="00785515"/>
    <w:rsid w:val="007A0EFE"/>
    <w:rsid w:val="007B1E96"/>
    <w:rsid w:val="007D0A3D"/>
    <w:rsid w:val="007D1A3A"/>
    <w:rsid w:val="007D5722"/>
    <w:rsid w:val="007E28D8"/>
    <w:rsid w:val="0081614E"/>
    <w:rsid w:val="00816363"/>
    <w:rsid w:val="00833279"/>
    <w:rsid w:val="00844009"/>
    <w:rsid w:val="008570B1"/>
    <w:rsid w:val="0086184B"/>
    <w:rsid w:val="00882CA6"/>
    <w:rsid w:val="00887FB8"/>
    <w:rsid w:val="0089011A"/>
    <w:rsid w:val="00897368"/>
    <w:rsid w:val="008A01DA"/>
    <w:rsid w:val="008A3497"/>
    <w:rsid w:val="008C52AC"/>
    <w:rsid w:val="008E11A4"/>
    <w:rsid w:val="0090586B"/>
    <w:rsid w:val="00946F07"/>
    <w:rsid w:val="009F0C37"/>
    <w:rsid w:val="009F4D5B"/>
    <w:rsid w:val="00A13E6C"/>
    <w:rsid w:val="00A43D6A"/>
    <w:rsid w:val="00A4577A"/>
    <w:rsid w:val="00A4668C"/>
    <w:rsid w:val="00A47307"/>
    <w:rsid w:val="00A82011"/>
    <w:rsid w:val="00A87F2C"/>
    <w:rsid w:val="00A90600"/>
    <w:rsid w:val="00A9593E"/>
    <w:rsid w:val="00A9638B"/>
    <w:rsid w:val="00AA1EED"/>
    <w:rsid w:val="00AA7359"/>
    <w:rsid w:val="00AB31DD"/>
    <w:rsid w:val="00AE3ED7"/>
    <w:rsid w:val="00AE6ABA"/>
    <w:rsid w:val="00B11047"/>
    <w:rsid w:val="00B3483A"/>
    <w:rsid w:val="00B424BF"/>
    <w:rsid w:val="00B50A17"/>
    <w:rsid w:val="00B620F5"/>
    <w:rsid w:val="00B64C24"/>
    <w:rsid w:val="00B71F1F"/>
    <w:rsid w:val="00B85F5D"/>
    <w:rsid w:val="00BA0D8F"/>
    <w:rsid w:val="00BA1778"/>
    <w:rsid w:val="00BA35DF"/>
    <w:rsid w:val="00BB5EB5"/>
    <w:rsid w:val="00BC270C"/>
    <w:rsid w:val="00BC401A"/>
    <w:rsid w:val="00BE20A8"/>
    <w:rsid w:val="00BF502C"/>
    <w:rsid w:val="00C120DE"/>
    <w:rsid w:val="00C16CDF"/>
    <w:rsid w:val="00C2284C"/>
    <w:rsid w:val="00C25F07"/>
    <w:rsid w:val="00C36D3F"/>
    <w:rsid w:val="00C40AAB"/>
    <w:rsid w:val="00C61767"/>
    <w:rsid w:val="00C67C23"/>
    <w:rsid w:val="00C700D2"/>
    <w:rsid w:val="00C80FC4"/>
    <w:rsid w:val="00C9337A"/>
    <w:rsid w:val="00CA548F"/>
    <w:rsid w:val="00CA6B90"/>
    <w:rsid w:val="00CE3EA6"/>
    <w:rsid w:val="00CE518B"/>
    <w:rsid w:val="00D27303"/>
    <w:rsid w:val="00D375EF"/>
    <w:rsid w:val="00D428BB"/>
    <w:rsid w:val="00D4406F"/>
    <w:rsid w:val="00D86F01"/>
    <w:rsid w:val="00D91FA6"/>
    <w:rsid w:val="00DB55BE"/>
    <w:rsid w:val="00DC010B"/>
    <w:rsid w:val="00DC460E"/>
    <w:rsid w:val="00DC691F"/>
    <w:rsid w:val="00DD3E7D"/>
    <w:rsid w:val="00DD5A14"/>
    <w:rsid w:val="00E00BFF"/>
    <w:rsid w:val="00E01522"/>
    <w:rsid w:val="00E02FA0"/>
    <w:rsid w:val="00E04B97"/>
    <w:rsid w:val="00E21BCD"/>
    <w:rsid w:val="00E312E0"/>
    <w:rsid w:val="00E44BC4"/>
    <w:rsid w:val="00E52045"/>
    <w:rsid w:val="00E71DD2"/>
    <w:rsid w:val="00E74014"/>
    <w:rsid w:val="00E75226"/>
    <w:rsid w:val="00E76101"/>
    <w:rsid w:val="00E805CE"/>
    <w:rsid w:val="00EA2D86"/>
    <w:rsid w:val="00EB110D"/>
    <w:rsid w:val="00EB35A0"/>
    <w:rsid w:val="00EC0A4C"/>
    <w:rsid w:val="00ED61C3"/>
    <w:rsid w:val="00ED6E6E"/>
    <w:rsid w:val="00EF5AF3"/>
    <w:rsid w:val="00F31C4A"/>
    <w:rsid w:val="00F326BA"/>
    <w:rsid w:val="00F34D05"/>
    <w:rsid w:val="00F372BF"/>
    <w:rsid w:val="00F37DB8"/>
    <w:rsid w:val="00F559F1"/>
    <w:rsid w:val="00F56950"/>
    <w:rsid w:val="00F70E2E"/>
    <w:rsid w:val="00F77E45"/>
    <w:rsid w:val="00F9628B"/>
    <w:rsid w:val="00FA3AD5"/>
    <w:rsid w:val="00FC588C"/>
    <w:rsid w:val="00FD0960"/>
    <w:rsid w:val="00FD1D81"/>
    <w:rsid w:val="00FD2649"/>
    <w:rsid w:val="00FE27A6"/>
    <w:rsid w:val="00FE4AC6"/>
    <w:rsid w:val="00FF0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22164-6F67-4101-8D2F-C8C71FF9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4C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64C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4C24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64C2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C24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semiHidden/>
    <w:rsid w:val="00B64C2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64C2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B64C2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lock Text"/>
    <w:basedOn w:val="a"/>
    <w:rsid w:val="00B64C24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B64C24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64C24"/>
    <w:rPr>
      <w:rFonts w:ascii="Arial" w:eastAsia="Times New Roman" w:hAnsi="Arial" w:cs="Times New Roman"/>
      <w:color w:val="000000"/>
      <w:sz w:val="24"/>
      <w:szCs w:val="24"/>
      <w:shd w:val="clear" w:color="auto" w:fill="FFFFFF"/>
    </w:rPr>
  </w:style>
  <w:style w:type="paragraph" w:styleId="21">
    <w:name w:val="Body Text 2"/>
    <w:basedOn w:val="a"/>
    <w:link w:val="22"/>
    <w:rsid w:val="00B64C24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</w:rPr>
  </w:style>
  <w:style w:type="character" w:customStyle="1" w:styleId="22">
    <w:name w:val="Основной текст 2 Знак"/>
    <w:basedOn w:val="a0"/>
    <w:link w:val="21"/>
    <w:rsid w:val="00B64C24"/>
    <w:rPr>
      <w:rFonts w:ascii="Arial" w:eastAsia="Times New Roman" w:hAnsi="Arial" w:cs="Times New Roman"/>
      <w:color w:val="000000"/>
      <w:shd w:val="clear" w:color="auto" w:fill="FFFFFF"/>
    </w:rPr>
  </w:style>
  <w:style w:type="paragraph" w:styleId="31">
    <w:name w:val="Body Text 3"/>
    <w:basedOn w:val="a"/>
    <w:link w:val="32"/>
    <w:rsid w:val="00B64C24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</w:rPr>
  </w:style>
  <w:style w:type="character" w:customStyle="1" w:styleId="32">
    <w:name w:val="Основной текст 3 Знак"/>
    <w:basedOn w:val="a0"/>
    <w:link w:val="31"/>
    <w:rsid w:val="00B64C24"/>
    <w:rPr>
      <w:rFonts w:ascii="Arial" w:eastAsia="Times New Roman" w:hAnsi="Arial" w:cs="Times New Roman"/>
      <w:color w:val="000000"/>
      <w:sz w:val="23"/>
      <w:szCs w:val="23"/>
      <w:shd w:val="clear" w:color="auto" w:fill="FFFFFF"/>
    </w:rPr>
  </w:style>
  <w:style w:type="paragraph" w:styleId="a6">
    <w:name w:val="Body Text"/>
    <w:basedOn w:val="a"/>
    <w:link w:val="a7"/>
    <w:rsid w:val="00B64C24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</w:rPr>
  </w:style>
  <w:style w:type="character" w:customStyle="1" w:styleId="a7">
    <w:name w:val="Основной текст Знак"/>
    <w:basedOn w:val="a0"/>
    <w:link w:val="a6"/>
    <w:rsid w:val="00B64C24"/>
    <w:rPr>
      <w:rFonts w:ascii="Arial" w:eastAsia="Times New Roman" w:hAnsi="Arial" w:cs="Arial"/>
      <w:color w:val="000000"/>
      <w:sz w:val="28"/>
      <w:szCs w:val="29"/>
      <w:shd w:val="clear" w:color="auto" w:fill="FFFFFF"/>
    </w:rPr>
  </w:style>
  <w:style w:type="paragraph" w:styleId="23">
    <w:name w:val="Body Text Indent 2"/>
    <w:basedOn w:val="a"/>
    <w:link w:val="24"/>
    <w:rsid w:val="00B64C24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B64C24"/>
    <w:rPr>
      <w:rFonts w:ascii="Arial" w:eastAsia="Times New Roman" w:hAnsi="Arial" w:cs="Arial"/>
      <w:sz w:val="28"/>
      <w:szCs w:val="20"/>
    </w:rPr>
  </w:style>
  <w:style w:type="paragraph" w:styleId="33">
    <w:name w:val="Body Text Indent 3"/>
    <w:basedOn w:val="a"/>
    <w:link w:val="34"/>
    <w:rsid w:val="00B64C24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64C24"/>
    <w:rPr>
      <w:rFonts w:ascii="Arial" w:eastAsia="Times New Roman" w:hAnsi="Arial" w:cs="Arial"/>
      <w:sz w:val="28"/>
      <w:szCs w:val="20"/>
    </w:rPr>
  </w:style>
  <w:style w:type="paragraph" w:customStyle="1" w:styleId="ConsNormal">
    <w:name w:val="ConsNormal"/>
    <w:rsid w:val="00B64C2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B64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B64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header"/>
    <w:basedOn w:val="a"/>
    <w:link w:val="a9"/>
    <w:rsid w:val="00B64C2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B64C24"/>
    <w:rPr>
      <w:rFonts w:ascii="Arial" w:eastAsia="Times New Roman" w:hAnsi="Arial" w:cs="Times New Roman"/>
      <w:sz w:val="28"/>
      <w:szCs w:val="20"/>
    </w:rPr>
  </w:style>
  <w:style w:type="character" w:styleId="aa">
    <w:name w:val="page number"/>
    <w:basedOn w:val="a0"/>
    <w:rsid w:val="00B64C24"/>
  </w:style>
  <w:style w:type="paragraph" w:styleId="ab">
    <w:name w:val="footer"/>
    <w:basedOn w:val="a"/>
    <w:link w:val="ac"/>
    <w:rsid w:val="00B64C2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B64C24"/>
    <w:rPr>
      <w:rFonts w:ascii="Arial" w:eastAsia="Times New Roman" w:hAnsi="Arial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B64C24"/>
    <w:rPr>
      <w:rFonts w:ascii="Calibri" w:hAnsi="Calibri" w:cs="Calibri"/>
    </w:rPr>
  </w:style>
  <w:style w:type="paragraph" w:styleId="ad">
    <w:name w:val="Balloon Text"/>
    <w:basedOn w:val="a"/>
    <w:link w:val="ae"/>
    <w:rsid w:val="00B64C2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64C24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7568E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C607A-6B54-424A-BDC3-8FA86164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3539</Words>
  <Characters>20175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nikulkina</dc:creator>
  <cp:lastModifiedBy>nikulkina</cp:lastModifiedBy>
  <cp:revision>3</cp:revision>
  <cp:lastPrinted>2017-12-13T02:38:00Z</cp:lastPrinted>
  <dcterms:created xsi:type="dcterms:W3CDTF">2018-06-14T05:29:00Z</dcterms:created>
  <dcterms:modified xsi:type="dcterms:W3CDTF">2018-06-14T05:31:00Z</dcterms:modified>
</cp:coreProperties>
</file>