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021" w:rsidRPr="00F965B2" w:rsidRDefault="00937021" w:rsidP="00937021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965B2">
        <w:rPr>
          <w:rFonts w:ascii="Times New Roman" w:hAnsi="Times New Roman" w:cs="Times New Roman"/>
          <w:b/>
          <w:sz w:val="26"/>
          <w:szCs w:val="26"/>
        </w:rPr>
        <w:t xml:space="preserve">Уведомление о проведении публичного общественного обсуждения проекта нормативного правового акта </w:t>
      </w:r>
    </w:p>
    <w:p w:rsidR="00937021" w:rsidRPr="00B715DA" w:rsidRDefault="00937021" w:rsidP="00937021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F965B2" w:rsidRDefault="00937021" w:rsidP="00780C0B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 xml:space="preserve">Комиссия по организации </w:t>
      </w:r>
      <w:proofErr w:type="gramStart"/>
      <w:r w:rsidRPr="00B715DA">
        <w:rPr>
          <w:rFonts w:ascii="Times New Roman" w:hAnsi="Times New Roman" w:cs="Times New Roman"/>
          <w:sz w:val="26"/>
          <w:szCs w:val="26"/>
        </w:rPr>
        <w:t>проведения оценки регулирующего воздействия проектов нормативных правовых актов Таймырского Долгано-Ненецкого муниципального района</w:t>
      </w:r>
      <w:proofErr w:type="gramEnd"/>
      <w:r w:rsidRPr="00B715DA">
        <w:rPr>
          <w:rFonts w:ascii="Times New Roman" w:hAnsi="Times New Roman" w:cs="Times New Roman"/>
          <w:sz w:val="26"/>
          <w:szCs w:val="26"/>
        </w:rPr>
        <w:t xml:space="preserve"> и экспертизы нормативных правовых актов Таймырского Долгано-Ненецкого муниципального района (далее – Комиссия) уведомляет о проведении публичного общественного обсуждения проекта нормативного правового акта (далее – проект акта)</w:t>
      </w:r>
      <w:r w:rsidR="00F965B2">
        <w:rPr>
          <w:rFonts w:ascii="Times New Roman" w:hAnsi="Times New Roman" w:cs="Times New Roman"/>
          <w:sz w:val="26"/>
          <w:szCs w:val="26"/>
        </w:rPr>
        <w:t>:</w:t>
      </w:r>
    </w:p>
    <w:p w:rsidR="00937021" w:rsidRPr="00780C0B" w:rsidRDefault="00F965B2" w:rsidP="00780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464815">
        <w:rPr>
          <w:rFonts w:ascii="Times New Roman" w:hAnsi="Times New Roman" w:cs="Times New Roman"/>
          <w:b/>
          <w:sz w:val="26"/>
          <w:szCs w:val="26"/>
        </w:rPr>
        <w:t>проект постановления Администрации Таймырского Долгано-Ненецкого муниципального района «</w:t>
      </w:r>
      <w:r w:rsidR="00780C0B" w:rsidRPr="00FF4D35">
        <w:rPr>
          <w:rFonts w:ascii="Times New Roman" w:hAnsi="Times New Roman"/>
          <w:b/>
          <w:bCs/>
          <w:sz w:val="26"/>
          <w:szCs w:val="26"/>
        </w:rPr>
        <w:t>О внесении изменений в постановление Администрации муниципального района</w:t>
      </w:r>
      <w:r w:rsidR="00780C0B" w:rsidRPr="00FF4D35">
        <w:rPr>
          <w:rFonts w:ascii="Times New Roman" w:hAnsi="Times New Roman"/>
          <w:b/>
          <w:sz w:val="26"/>
          <w:szCs w:val="26"/>
        </w:rPr>
        <w:t xml:space="preserve"> от 03.03.2014 № 119 «</w:t>
      </w:r>
      <w:r w:rsidR="00780C0B" w:rsidRPr="00FF4D35">
        <w:rPr>
          <w:rFonts w:ascii="Times New Roman" w:hAnsi="Times New Roman"/>
          <w:b/>
          <w:bCs/>
          <w:sz w:val="26"/>
          <w:szCs w:val="26"/>
        </w:rPr>
        <w:t>Об утверждении Порядка предоставления субсидий субъектам малого и среднего предпринимательства на возмещение части затрат, связанных с приобретением оборудования в целях создания и (или) развития, и (или) модернизации производства товаров</w:t>
      </w:r>
      <w:r w:rsidR="0048683E">
        <w:rPr>
          <w:rFonts w:ascii="Times New Roman" w:hAnsi="Times New Roman" w:cs="Times New Roman"/>
          <w:b/>
          <w:bCs/>
          <w:sz w:val="26"/>
          <w:szCs w:val="26"/>
        </w:rPr>
        <w:t>»</w:t>
      </w:r>
      <w:r w:rsidR="009006F6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proofErr w:type="spellStart"/>
      <w:r w:rsidR="00780C0B">
        <w:rPr>
          <w:rFonts w:ascii="Times New Roman" w:hAnsi="Times New Roman" w:cs="Times New Roman"/>
          <w:b/>
          <w:sz w:val="26"/>
          <w:szCs w:val="26"/>
        </w:rPr>
        <w:t>рег</w:t>
      </w:r>
      <w:proofErr w:type="spellEnd"/>
      <w:r w:rsidR="00780C0B">
        <w:rPr>
          <w:rFonts w:ascii="Times New Roman" w:hAnsi="Times New Roman" w:cs="Times New Roman"/>
          <w:b/>
          <w:sz w:val="26"/>
          <w:szCs w:val="26"/>
        </w:rPr>
        <w:t>. № 13</w:t>
      </w:r>
      <w:r w:rsidR="000B59BF" w:rsidRPr="00464815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780C0B">
        <w:rPr>
          <w:rFonts w:ascii="Times New Roman" w:hAnsi="Times New Roman" w:cs="Times New Roman"/>
          <w:b/>
          <w:sz w:val="26"/>
          <w:szCs w:val="26"/>
        </w:rPr>
        <w:t>01.11.2017.</w:t>
      </w:r>
    </w:p>
    <w:p w:rsidR="00937021" w:rsidRPr="00B715DA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Публичное </w:t>
      </w:r>
      <w:r w:rsidRPr="00B715DA">
        <w:rPr>
          <w:rFonts w:ascii="Times New Roman" w:hAnsi="Times New Roman" w:cs="Times New Roman"/>
          <w:sz w:val="26"/>
          <w:szCs w:val="26"/>
        </w:rPr>
        <w:t xml:space="preserve">общественное </w:t>
      </w:r>
      <w:r>
        <w:rPr>
          <w:rFonts w:ascii="Times New Roman" w:hAnsi="Times New Roman" w:cs="Times New Roman"/>
          <w:sz w:val="26"/>
          <w:szCs w:val="26"/>
        </w:rPr>
        <w:t xml:space="preserve">обсуждение проводится в целях оценки </w:t>
      </w:r>
      <w:r w:rsidRPr="00B715DA">
        <w:rPr>
          <w:rFonts w:ascii="Times New Roman" w:hAnsi="Times New Roman" w:cs="Times New Roman"/>
          <w:sz w:val="26"/>
          <w:szCs w:val="26"/>
        </w:rPr>
        <w:t>регулирующего</w:t>
      </w:r>
      <w:r>
        <w:rPr>
          <w:rFonts w:ascii="Times New Roman" w:hAnsi="Times New Roman" w:cs="Times New Roman"/>
          <w:sz w:val="26"/>
          <w:szCs w:val="26"/>
        </w:rPr>
        <w:t xml:space="preserve"> воздействия проекта </w:t>
      </w:r>
      <w:r w:rsidRPr="00B715DA">
        <w:rPr>
          <w:rFonts w:ascii="Times New Roman" w:hAnsi="Times New Roman" w:cs="Times New Roman"/>
          <w:sz w:val="26"/>
          <w:szCs w:val="26"/>
        </w:rPr>
        <w:t>акта в соответствии с Решением Таймырского Долгано-Ненецкого районного Совета депутатов от 12.04</w:t>
      </w:r>
      <w:r>
        <w:rPr>
          <w:rFonts w:ascii="Times New Roman" w:hAnsi="Times New Roman" w:cs="Times New Roman"/>
          <w:sz w:val="26"/>
          <w:szCs w:val="26"/>
        </w:rPr>
        <w:t xml:space="preserve">.2017 № 12-0161 «Об утверждении Положений о порядке проведения </w:t>
      </w:r>
      <w:r w:rsidRPr="00B715DA">
        <w:rPr>
          <w:rFonts w:ascii="Times New Roman" w:hAnsi="Times New Roman" w:cs="Times New Roman"/>
          <w:sz w:val="26"/>
          <w:szCs w:val="26"/>
        </w:rPr>
        <w:t>оценки регулирующего воздействия проектов нормати</w:t>
      </w:r>
      <w:r>
        <w:rPr>
          <w:rFonts w:ascii="Times New Roman" w:hAnsi="Times New Roman" w:cs="Times New Roman"/>
          <w:sz w:val="26"/>
          <w:szCs w:val="26"/>
        </w:rPr>
        <w:t xml:space="preserve">вных правовых актов Таймырского </w:t>
      </w:r>
      <w:r w:rsidRPr="00B715DA">
        <w:rPr>
          <w:rFonts w:ascii="Times New Roman" w:hAnsi="Times New Roman" w:cs="Times New Roman"/>
          <w:sz w:val="26"/>
          <w:szCs w:val="26"/>
        </w:rPr>
        <w:t>Долгано-Ненецкого муниципального района и порядке проведения экспертизы нормативных правовых актов Таймырского Долгано-Ненецкого муниципального района».</w:t>
      </w:r>
      <w:proofErr w:type="gramEnd"/>
    </w:p>
    <w:p w:rsidR="00937021" w:rsidRPr="00B715DA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>Перечень вопросов</w:t>
      </w:r>
      <w:r>
        <w:rPr>
          <w:rFonts w:ascii="Times New Roman" w:hAnsi="Times New Roman" w:cs="Times New Roman"/>
          <w:sz w:val="26"/>
          <w:szCs w:val="26"/>
        </w:rPr>
        <w:t xml:space="preserve"> (в форме опросного листа)</w:t>
      </w:r>
      <w:r w:rsidRPr="00B715DA">
        <w:rPr>
          <w:rFonts w:ascii="Times New Roman" w:hAnsi="Times New Roman" w:cs="Times New Roman"/>
          <w:sz w:val="26"/>
          <w:szCs w:val="26"/>
        </w:rPr>
        <w:t>, подлежащих обсуждению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B715DA">
        <w:rPr>
          <w:rFonts w:ascii="Times New Roman" w:hAnsi="Times New Roman" w:cs="Times New Roman"/>
          <w:sz w:val="26"/>
          <w:szCs w:val="26"/>
        </w:rPr>
        <w:t>в приложении.</w:t>
      </w:r>
    </w:p>
    <w:p w:rsidR="00F965B2" w:rsidRPr="00F965B2" w:rsidRDefault="00937021" w:rsidP="00F965B2">
      <w:pPr>
        <w:pStyle w:val="ConsPlusNonformat"/>
        <w:ind w:firstLine="720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B715DA">
        <w:rPr>
          <w:rFonts w:ascii="Times New Roman" w:hAnsi="Times New Roman" w:cs="Times New Roman"/>
          <w:sz w:val="26"/>
          <w:szCs w:val="26"/>
        </w:rPr>
        <w:t>Срок проведения публичного общественного о</w:t>
      </w:r>
      <w:r>
        <w:rPr>
          <w:rFonts w:ascii="Times New Roman" w:hAnsi="Times New Roman" w:cs="Times New Roman"/>
          <w:sz w:val="26"/>
          <w:szCs w:val="26"/>
        </w:rPr>
        <w:t xml:space="preserve">бсуждения: </w:t>
      </w:r>
      <w:r w:rsidR="00780C0B">
        <w:rPr>
          <w:rFonts w:ascii="Times New Roman" w:hAnsi="Times New Roman" w:cs="Times New Roman"/>
          <w:b/>
          <w:sz w:val="26"/>
          <w:szCs w:val="26"/>
          <w:u w:val="single"/>
        </w:rPr>
        <w:t>с 0</w:t>
      </w:r>
      <w:r w:rsidR="007A3321">
        <w:rPr>
          <w:rFonts w:ascii="Times New Roman" w:hAnsi="Times New Roman" w:cs="Times New Roman"/>
          <w:b/>
          <w:sz w:val="26"/>
          <w:szCs w:val="26"/>
          <w:u w:val="single"/>
        </w:rPr>
        <w:t>3</w:t>
      </w:r>
      <w:r w:rsidR="00780C0B">
        <w:rPr>
          <w:rFonts w:ascii="Times New Roman" w:hAnsi="Times New Roman" w:cs="Times New Roman"/>
          <w:b/>
          <w:sz w:val="26"/>
          <w:szCs w:val="26"/>
          <w:u w:val="single"/>
        </w:rPr>
        <w:t>.11.2017 по 17.11</w:t>
      </w:r>
      <w:r w:rsidR="00F965B2" w:rsidRPr="001E0710">
        <w:rPr>
          <w:rFonts w:ascii="Times New Roman" w:hAnsi="Times New Roman" w:cs="Times New Roman"/>
          <w:b/>
          <w:sz w:val="26"/>
          <w:szCs w:val="26"/>
          <w:u w:val="single"/>
        </w:rPr>
        <w:t>.2017 включительно.</w:t>
      </w:r>
      <w:r w:rsidR="00F965B2" w:rsidRPr="00F965B2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</w:p>
    <w:p w:rsidR="00937021" w:rsidRPr="00B715DA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>Комиссия не  будет  иметь  возможность  проанализировать позиции, направленные после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715DA">
        <w:rPr>
          <w:rFonts w:ascii="Times New Roman" w:hAnsi="Times New Roman" w:cs="Times New Roman"/>
          <w:sz w:val="26"/>
          <w:szCs w:val="26"/>
        </w:rPr>
        <w:t>указанного срока.</w:t>
      </w:r>
    </w:p>
    <w:p w:rsidR="00937021" w:rsidRPr="00B715DA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 xml:space="preserve">Способ  направления  предложений, замечаний, мнений по проекту акта </w:t>
      </w:r>
      <w:r>
        <w:rPr>
          <w:rFonts w:ascii="Times New Roman" w:hAnsi="Times New Roman" w:cs="Times New Roman"/>
          <w:sz w:val="26"/>
          <w:szCs w:val="26"/>
        </w:rPr>
        <w:t xml:space="preserve">– </w:t>
      </w:r>
      <w:r w:rsidRPr="00B715D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715DA">
        <w:rPr>
          <w:rFonts w:ascii="Times New Roman" w:hAnsi="Times New Roman" w:cs="Times New Roman"/>
          <w:sz w:val="26"/>
          <w:szCs w:val="26"/>
        </w:rPr>
        <w:t>электронную почту секретаря Комиссии:</w:t>
      </w:r>
      <w:r w:rsidR="000B59BF" w:rsidRPr="000B59BF">
        <w:t xml:space="preserve"> </w:t>
      </w:r>
      <w:r w:rsidR="000B59BF" w:rsidRPr="000B59BF">
        <w:rPr>
          <w:rFonts w:ascii="Times New Roman" w:hAnsi="Times New Roman" w:cs="Times New Roman"/>
          <w:b/>
          <w:sz w:val="26"/>
          <w:szCs w:val="26"/>
        </w:rPr>
        <w:t>loginova@d7.taimyr24.ru</w:t>
      </w:r>
      <w:r w:rsidRPr="00B715DA">
        <w:rPr>
          <w:rFonts w:ascii="Times New Roman" w:hAnsi="Times New Roman" w:cs="Times New Roman"/>
          <w:sz w:val="26"/>
          <w:szCs w:val="26"/>
        </w:rPr>
        <w:t>.</w:t>
      </w:r>
    </w:p>
    <w:p w:rsidR="00937021" w:rsidRDefault="00937021" w:rsidP="00937021">
      <w:pPr>
        <w:tabs>
          <w:tab w:val="left" w:pos="5670"/>
        </w:tabs>
        <w:jc w:val="both"/>
        <w:rPr>
          <w:rFonts w:ascii="Times New Roman" w:hAnsi="Times New Roman"/>
          <w:sz w:val="24"/>
          <w:szCs w:val="24"/>
        </w:rPr>
      </w:pPr>
    </w:p>
    <w:p w:rsidR="00937021" w:rsidRDefault="00937021" w:rsidP="00937021">
      <w:pPr>
        <w:tabs>
          <w:tab w:val="left" w:pos="5670"/>
        </w:tabs>
        <w:ind w:left="5670"/>
        <w:jc w:val="both"/>
        <w:rPr>
          <w:rFonts w:ascii="Times New Roman" w:hAnsi="Times New Roman"/>
          <w:sz w:val="24"/>
          <w:szCs w:val="24"/>
        </w:rPr>
      </w:pPr>
    </w:p>
    <w:p w:rsidR="007D569A" w:rsidRDefault="007D569A"/>
    <w:sectPr w:rsidR="007D569A" w:rsidSect="00B34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37021"/>
    <w:rsid w:val="000B59BF"/>
    <w:rsid w:val="0011408F"/>
    <w:rsid w:val="001A3774"/>
    <w:rsid w:val="001E0710"/>
    <w:rsid w:val="0029217E"/>
    <w:rsid w:val="002A775F"/>
    <w:rsid w:val="003C2534"/>
    <w:rsid w:val="00464815"/>
    <w:rsid w:val="0048683E"/>
    <w:rsid w:val="00776456"/>
    <w:rsid w:val="00780C0B"/>
    <w:rsid w:val="007A3321"/>
    <w:rsid w:val="007D569A"/>
    <w:rsid w:val="009006F6"/>
    <w:rsid w:val="00937021"/>
    <w:rsid w:val="00B34EED"/>
    <w:rsid w:val="00C00EEB"/>
    <w:rsid w:val="00D12AA5"/>
    <w:rsid w:val="00F2715D"/>
    <w:rsid w:val="00F965B2"/>
    <w:rsid w:val="00FA0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E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3702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274</Words>
  <Characters>1563</Characters>
  <Application>Microsoft Office Word</Application>
  <DocSecurity>0</DocSecurity>
  <Lines>13</Lines>
  <Paragraphs>3</Paragraphs>
  <ScaleCrop>false</ScaleCrop>
  <Company/>
  <LinksUpToDate>false</LinksUpToDate>
  <CharactersWithSpaces>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nikulkina</dc:creator>
  <cp:keywords/>
  <dc:description/>
  <cp:lastModifiedBy>nikulkina</cp:lastModifiedBy>
  <cp:revision>14</cp:revision>
  <dcterms:created xsi:type="dcterms:W3CDTF">2017-07-19T08:56:00Z</dcterms:created>
  <dcterms:modified xsi:type="dcterms:W3CDTF">2017-10-31T08:15:00Z</dcterms:modified>
</cp:coreProperties>
</file>