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021" w:rsidRPr="00F965B2" w:rsidRDefault="00937021" w:rsidP="00937021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965B2">
        <w:rPr>
          <w:rFonts w:ascii="Times New Roman" w:hAnsi="Times New Roman" w:cs="Times New Roman"/>
          <w:b/>
          <w:sz w:val="26"/>
          <w:szCs w:val="26"/>
        </w:rPr>
        <w:t xml:space="preserve">Уведомление о проведении публичного общественного обсуждения проекта нормативного правового акта </w:t>
      </w:r>
    </w:p>
    <w:p w:rsidR="00937021" w:rsidRPr="00B715DA" w:rsidRDefault="00937021" w:rsidP="00937021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</w:p>
    <w:p w:rsidR="00F965B2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Комиссия по организации </w:t>
      </w:r>
      <w:proofErr w:type="gramStart"/>
      <w:r w:rsidRPr="00B715DA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проектов нормативных правовых актов Таймырского Долгано-Ненецкого муниципального района</w:t>
      </w:r>
      <w:proofErr w:type="gramEnd"/>
      <w:r w:rsidRPr="00B715DA">
        <w:rPr>
          <w:rFonts w:ascii="Times New Roman" w:hAnsi="Times New Roman" w:cs="Times New Roman"/>
          <w:sz w:val="26"/>
          <w:szCs w:val="26"/>
        </w:rPr>
        <w:t xml:space="preserve"> и экспертизы нормативных правовых актов Таймырского Долгано-Ненецкого муниципального района (далее – Комиссия) уведомляет о проведении публичного общественного обсуждения проекта нормативного правового акта (далее – проект акта)</w:t>
      </w:r>
      <w:r w:rsidR="00F965B2">
        <w:rPr>
          <w:rFonts w:ascii="Times New Roman" w:hAnsi="Times New Roman" w:cs="Times New Roman"/>
          <w:sz w:val="26"/>
          <w:szCs w:val="26"/>
        </w:rPr>
        <w:t>:</w:t>
      </w:r>
    </w:p>
    <w:p w:rsidR="00F00716" w:rsidRDefault="00F00716" w:rsidP="00C36413">
      <w:pPr>
        <w:pStyle w:val="ConsPlusNonformat"/>
        <w:ind w:firstLine="720"/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51BA">
        <w:rPr>
          <w:rFonts w:ascii="Times New Roman" w:hAnsi="Times New Roman" w:cs="Times New Roman"/>
          <w:b/>
          <w:sz w:val="26"/>
          <w:szCs w:val="26"/>
        </w:rPr>
        <w:t xml:space="preserve">проект решения Таймырского Долгано-Ненецкого районного Совета депутатов </w:t>
      </w:r>
      <w:r w:rsidRPr="000251BA">
        <w:rPr>
          <w:rFonts w:ascii="Times New Roman" w:hAnsi="Times New Roman" w:cs="Times New Roman"/>
          <w:b/>
          <w:color w:val="000000"/>
          <w:sz w:val="26"/>
          <w:szCs w:val="26"/>
        </w:rPr>
        <w:t>«Об утверждении Порядка формирования, ведения, обязательного опубликования Перечня муниципального имущества Таймырского Долгано-Ненецкого муниципального района, свободного от прав третьих лиц, для предоставления во владение и (или) пользование на долгосрочной основе субъектам малого и среднего предпринимательства»</w:t>
      </w:r>
      <w:r w:rsidR="006D60BA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, </w:t>
      </w:r>
      <w:r w:rsidR="006D60BA">
        <w:rPr>
          <w:rFonts w:ascii="Times New Roman" w:hAnsi="Times New Roman" w:cs="Times New Roman"/>
          <w:b/>
          <w:sz w:val="26"/>
          <w:szCs w:val="26"/>
        </w:rPr>
        <w:t>регистрационный № 7, от 14.09.2017</w:t>
      </w:r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C2853">
        <w:rPr>
          <w:rFonts w:ascii="Times New Roman" w:hAnsi="Times New Roman" w:cs="Times New Roman"/>
          <w:sz w:val="26"/>
          <w:szCs w:val="26"/>
        </w:rPr>
        <w:t>Публичное общественное обсуждение проводится в целях оценки регулирующего воздействия проекта акта в соответствии с Решением Таймырского Долгано-Ненецкого районного Совета депутатов от 12.04.2017 № 12-0161 «Об утверждении Положений о порядке проведения оценки регулирующего воздействия проектов нормативных правовых актов Таймырского Долгано-Ненецкого муниципального района и порядке проведения экспертизы нормативных правовых актов Таймырского Долгано-Ненецкого муниципального района».</w:t>
      </w:r>
      <w:proofErr w:type="gramEnd"/>
    </w:p>
    <w:p w:rsidR="00937021" w:rsidRPr="00EC2853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>Перечень вопросов (в форме опросного листа), подлежащих обсуждению, в приложении.</w:t>
      </w:r>
    </w:p>
    <w:p w:rsidR="00F965B2" w:rsidRPr="00EC2853" w:rsidRDefault="00937021" w:rsidP="00F965B2">
      <w:pPr>
        <w:pStyle w:val="ConsPlusNonformat"/>
        <w:ind w:firstLine="72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C2853">
        <w:rPr>
          <w:rFonts w:ascii="Times New Roman" w:hAnsi="Times New Roman" w:cs="Times New Roman"/>
          <w:sz w:val="26"/>
          <w:szCs w:val="26"/>
        </w:rPr>
        <w:t xml:space="preserve">Срок проведения публичного общественного обсуждения: </w:t>
      </w:r>
      <w:r w:rsidR="00F00716">
        <w:rPr>
          <w:rFonts w:ascii="Times New Roman" w:hAnsi="Times New Roman" w:cs="Times New Roman"/>
          <w:b/>
          <w:sz w:val="26"/>
          <w:szCs w:val="26"/>
        </w:rPr>
        <w:t>с 19.09.2017 по 03.10</w:t>
      </w:r>
      <w:r w:rsidR="00F965B2" w:rsidRPr="00EC2853">
        <w:rPr>
          <w:rFonts w:ascii="Times New Roman" w:hAnsi="Times New Roman" w:cs="Times New Roman"/>
          <w:b/>
          <w:sz w:val="26"/>
          <w:szCs w:val="26"/>
        </w:rPr>
        <w:t xml:space="preserve">.2017 включительно. 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>Комиссия не  будет  иметь  возможность  проанализировать позиции, направленные после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указанного срока.</w:t>
      </w:r>
    </w:p>
    <w:p w:rsidR="00937021" w:rsidRPr="00B715DA" w:rsidRDefault="00937021" w:rsidP="00937021">
      <w:pPr>
        <w:pStyle w:val="ConsPlusNonformat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B715DA">
        <w:rPr>
          <w:rFonts w:ascii="Times New Roman" w:hAnsi="Times New Roman" w:cs="Times New Roman"/>
          <w:sz w:val="26"/>
          <w:szCs w:val="26"/>
        </w:rPr>
        <w:t xml:space="preserve">Способ  направления  предложений, замечаний, мнений по проекту акта </w:t>
      </w:r>
      <w:r>
        <w:rPr>
          <w:rFonts w:ascii="Times New Roman" w:hAnsi="Times New Roman" w:cs="Times New Roman"/>
          <w:sz w:val="26"/>
          <w:szCs w:val="26"/>
        </w:rPr>
        <w:t xml:space="preserve">– </w:t>
      </w:r>
      <w:r w:rsidRPr="00B715DA">
        <w:rPr>
          <w:rFonts w:ascii="Times New Roman" w:hAnsi="Times New Roman" w:cs="Times New Roman"/>
          <w:sz w:val="26"/>
          <w:szCs w:val="26"/>
        </w:rPr>
        <w:t>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B715DA">
        <w:rPr>
          <w:rFonts w:ascii="Times New Roman" w:hAnsi="Times New Roman" w:cs="Times New Roman"/>
          <w:sz w:val="26"/>
          <w:szCs w:val="26"/>
        </w:rPr>
        <w:t>электронную почту секретаря Комиссии:</w:t>
      </w:r>
      <w:r w:rsidR="00F965B2">
        <w:rPr>
          <w:rFonts w:ascii="Times New Roman" w:hAnsi="Times New Roman" w:cs="Times New Roman"/>
          <w:sz w:val="26"/>
          <w:szCs w:val="26"/>
        </w:rPr>
        <w:t xml:space="preserve"> </w:t>
      </w:r>
      <w:hyperlink r:id="rId4" w:history="1">
        <w:r w:rsidR="00344EA7" w:rsidRPr="005968BF">
          <w:rPr>
            <w:rStyle w:val="a3"/>
            <w:rFonts w:ascii="Times New Roman" w:hAnsi="Times New Roman" w:cs="Times New Roman"/>
            <w:b/>
            <w:sz w:val="26"/>
            <w:szCs w:val="26"/>
          </w:rPr>
          <w:t>loginova@d7.taimyr24.ru</w:t>
        </w:r>
      </w:hyperlink>
      <w:r w:rsidR="00344EA7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937021" w:rsidRDefault="00937021" w:rsidP="00937021">
      <w:pPr>
        <w:tabs>
          <w:tab w:val="left" w:pos="5670"/>
        </w:tabs>
        <w:jc w:val="both"/>
        <w:rPr>
          <w:rFonts w:ascii="Times New Roman" w:hAnsi="Times New Roman"/>
          <w:sz w:val="24"/>
          <w:szCs w:val="24"/>
        </w:rPr>
      </w:pPr>
    </w:p>
    <w:p w:rsidR="00937021" w:rsidRDefault="00937021" w:rsidP="00937021">
      <w:pPr>
        <w:tabs>
          <w:tab w:val="left" w:pos="5670"/>
        </w:tabs>
        <w:ind w:left="5670"/>
        <w:jc w:val="both"/>
        <w:rPr>
          <w:rFonts w:ascii="Times New Roman" w:hAnsi="Times New Roman"/>
          <w:sz w:val="24"/>
          <w:szCs w:val="24"/>
        </w:rPr>
      </w:pPr>
    </w:p>
    <w:p w:rsidR="007D569A" w:rsidRDefault="007D569A"/>
    <w:sectPr w:rsidR="007D569A" w:rsidSect="00B34E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37021"/>
    <w:rsid w:val="000E4100"/>
    <w:rsid w:val="00344EA7"/>
    <w:rsid w:val="00347E74"/>
    <w:rsid w:val="005968BF"/>
    <w:rsid w:val="006D60BA"/>
    <w:rsid w:val="007D569A"/>
    <w:rsid w:val="00937021"/>
    <w:rsid w:val="009862FF"/>
    <w:rsid w:val="009F5AA7"/>
    <w:rsid w:val="00A541ED"/>
    <w:rsid w:val="00AC34A9"/>
    <w:rsid w:val="00B34EED"/>
    <w:rsid w:val="00BA34FB"/>
    <w:rsid w:val="00C305B8"/>
    <w:rsid w:val="00C36413"/>
    <w:rsid w:val="00EC2853"/>
    <w:rsid w:val="00F00716"/>
    <w:rsid w:val="00F96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E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93702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3">
    <w:name w:val="Hyperlink"/>
    <w:basedOn w:val="a0"/>
    <w:uiPriority w:val="99"/>
    <w:unhideWhenUsed/>
    <w:rsid w:val="00344EA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loginova@d7.taimyr24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277</Words>
  <Characters>1584</Characters>
  <Application>Microsoft Office Word</Application>
  <DocSecurity>0</DocSecurity>
  <Lines>13</Lines>
  <Paragraphs>3</Paragraphs>
  <ScaleCrop>false</ScaleCrop>
  <Company/>
  <LinksUpToDate>false</LinksUpToDate>
  <CharactersWithSpaces>1858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nikulkina</dc:creator>
  <cp:keywords/>
  <dc:description/>
  <cp:lastModifiedBy>nikulkina</cp:lastModifiedBy>
  <cp:revision>12</cp:revision>
  <cp:lastPrinted>2017-08-31T07:47:00Z</cp:lastPrinted>
  <dcterms:created xsi:type="dcterms:W3CDTF">2017-07-19T08:56:00Z</dcterms:created>
  <dcterms:modified xsi:type="dcterms:W3CDTF">2017-09-15T02:39:00Z</dcterms:modified>
</cp:coreProperties>
</file>